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7F6DB" w14:textId="77777777" w:rsidR="00B46663" w:rsidRDefault="00B46663"/>
    <w:p w14:paraId="553A6E9C" w14:textId="5A85EB80" w:rsidR="00B46663" w:rsidRDefault="00B46663">
      <w:r>
        <w:rPr>
          <w:noProof/>
        </w:rPr>
        <w:drawing>
          <wp:inline distT="0" distB="0" distL="0" distR="0" wp14:anchorId="51AE1803" wp14:editId="65D2DCC8">
            <wp:extent cx="5286375" cy="4020820"/>
            <wp:effectExtent l="114300" t="152400" r="123825" b="151130"/>
            <wp:docPr id="1" name="Picture 1" descr="A picture containing sky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ky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02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419B1" w14:textId="453DE1E5" w:rsidR="00B46663" w:rsidRPr="000D196B" w:rsidRDefault="00B46663">
      <w:pPr>
        <w:rPr>
          <w:b/>
          <w:bCs/>
          <w:sz w:val="32"/>
          <w:szCs w:val="32"/>
          <w:u w:val="single"/>
        </w:rPr>
      </w:pPr>
      <w:r w:rsidRPr="000D196B">
        <w:rPr>
          <w:b/>
          <w:bCs/>
          <w:sz w:val="32"/>
          <w:szCs w:val="32"/>
          <w:u w:val="single"/>
        </w:rPr>
        <w:t>Standard Specifications</w:t>
      </w:r>
    </w:p>
    <w:p w14:paraId="720FE0D6" w14:textId="24081651" w:rsidR="00B46663" w:rsidRPr="00B46663" w:rsidRDefault="00B46663" w:rsidP="00B46663">
      <w:pPr>
        <w:pStyle w:val="ListParagraph"/>
        <w:numPr>
          <w:ilvl w:val="0"/>
          <w:numId w:val="2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12’ to 24’ Long</w:t>
      </w:r>
    </w:p>
    <w:p w14:paraId="654CE6CF" w14:textId="16D14486" w:rsidR="00B46663" w:rsidRPr="00B46663" w:rsidRDefault="00B46663" w:rsidP="00B46663">
      <w:pPr>
        <w:pStyle w:val="ListParagraph"/>
        <w:numPr>
          <w:ilvl w:val="0"/>
          <w:numId w:val="2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7 GA. Floor Diamond Plate </w:t>
      </w:r>
      <w:r w:rsidR="008331D9">
        <w:rPr>
          <w:sz w:val="32"/>
          <w:szCs w:val="32"/>
        </w:rPr>
        <w:t>12” to Ground</w:t>
      </w:r>
    </w:p>
    <w:p w14:paraId="76F253C9" w14:textId="79111D22" w:rsidR="00B46663" w:rsidRPr="00B46663" w:rsidRDefault="00B46663" w:rsidP="00B46663">
      <w:pPr>
        <w:pStyle w:val="ListParagraph"/>
        <w:numPr>
          <w:ilvl w:val="0"/>
          <w:numId w:val="2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4’ Headboard w/Expanded Metal Window</w:t>
      </w:r>
    </w:p>
    <w:p w14:paraId="209787DB" w14:textId="16033E33" w:rsidR="00B46663" w:rsidRPr="00B46663" w:rsidRDefault="00B46663" w:rsidP="00B46663">
      <w:pPr>
        <w:pStyle w:val="ListParagraph"/>
        <w:numPr>
          <w:ilvl w:val="0"/>
          <w:numId w:val="2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6”x2”x1/4” Tubing Main Rails</w:t>
      </w:r>
      <w:r w:rsidR="004C25B4">
        <w:rPr>
          <w:sz w:val="32"/>
          <w:szCs w:val="32"/>
        </w:rPr>
        <w:t xml:space="preserve"> or 6” Channel </w:t>
      </w:r>
    </w:p>
    <w:p w14:paraId="04EB1D26" w14:textId="1D009C4A" w:rsidR="00B46663" w:rsidRPr="00B46663" w:rsidRDefault="00B46663" w:rsidP="00B46663">
      <w:pPr>
        <w:pStyle w:val="ListParagraph"/>
        <w:numPr>
          <w:ilvl w:val="0"/>
          <w:numId w:val="2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3” Channel Crossmembers on 16” Centers</w:t>
      </w:r>
    </w:p>
    <w:p w14:paraId="3D76F876" w14:textId="77777777" w:rsidR="000D196B" w:rsidRPr="000D196B" w:rsidRDefault="000D196B" w:rsidP="00B46663">
      <w:pPr>
        <w:pStyle w:val="ListParagraph"/>
        <w:numPr>
          <w:ilvl w:val="0"/>
          <w:numId w:val="2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Basic Hook Up Options Included (A-Frame Extra)</w:t>
      </w:r>
    </w:p>
    <w:p w14:paraId="60ED2BAF" w14:textId="307EAE36" w:rsidR="000D196B" w:rsidRPr="006B29B8" w:rsidRDefault="000D196B" w:rsidP="00B46663">
      <w:pPr>
        <w:pStyle w:val="ListParagraph"/>
        <w:numPr>
          <w:ilvl w:val="0"/>
          <w:numId w:val="2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8”x8” Boogie Wheels or Stands</w:t>
      </w:r>
      <w:r w:rsidR="006B29B8">
        <w:rPr>
          <w:sz w:val="32"/>
          <w:szCs w:val="32"/>
        </w:rPr>
        <w:t xml:space="preserve"> 12” Floor Height</w:t>
      </w:r>
    </w:p>
    <w:p w14:paraId="36C52A4F" w14:textId="3C94A58E" w:rsidR="006B29B8" w:rsidRPr="006B29B8" w:rsidRDefault="006B29B8" w:rsidP="00B46663">
      <w:pPr>
        <w:pStyle w:val="ListParagraph"/>
        <w:numPr>
          <w:ilvl w:val="0"/>
          <w:numId w:val="2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96” Wide </w:t>
      </w:r>
      <w:r w:rsidR="008331D9">
        <w:rPr>
          <w:sz w:val="32"/>
          <w:szCs w:val="32"/>
        </w:rPr>
        <w:t xml:space="preserve">Deck </w:t>
      </w:r>
      <w:r>
        <w:rPr>
          <w:sz w:val="32"/>
          <w:szCs w:val="32"/>
        </w:rPr>
        <w:t xml:space="preserve">(Fits Most Tarping Systems) </w:t>
      </w:r>
    </w:p>
    <w:p w14:paraId="24CADA31" w14:textId="61A64A21" w:rsidR="006B29B8" w:rsidRPr="000D196B" w:rsidRDefault="006B29B8" w:rsidP="00B46663">
      <w:pPr>
        <w:pStyle w:val="ListParagraph"/>
        <w:numPr>
          <w:ilvl w:val="0"/>
          <w:numId w:val="2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Rub Rail &amp; Stack Pockets (3” Channel)</w:t>
      </w:r>
    </w:p>
    <w:p w14:paraId="21C798D9" w14:textId="520C7B1D" w:rsidR="000D196B" w:rsidRPr="005E61B1" w:rsidRDefault="000D196B" w:rsidP="00B46663">
      <w:pPr>
        <w:pStyle w:val="ListParagraph"/>
        <w:numPr>
          <w:ilvl w:val="0"/>
          <w:numId w:val="2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Painted Black or White</w:t>
      </w:r>
    </w:p>
    <w:p w14:paraId="43DBE07A" w14:textId="74BCC445" w:rsidR="005E61B1" w:rsidRPr="000D196B" w:rsidRDefault="005E61B1" w:rsidP="00B46663">
      <w:pPr>
        <w:pStyle w:val="ListParagraph"/>
        <w:numPr>
          <w:ilvl w:val="0"/>
          <w:numId w:val="2"/>
        </w:numPr>
        <w:rPr>
          <w:sz w:val="32"/>
          <w:szCs w:val="32"/>
          <w:u w:val="single"/>
        </w:rPr>
      </w:pPr>
      <w:proofErr w:type="spellStart"/>
      <w:r>
        <w:rPr>
          <w:sz w:val="32"/>
          <w:szCs w:val="32"/>
        </w:rPr>
        <w:t>Underseal</w:t>
      </w:r>
      <w:proofErr w:type="spellEnd"/>
      <w:r>
        <w:rPr>
          <w:sz w:val="32"/>
          <w:szCs w:val="32"/>
        </w:rPr>
        <w:t xml:space="preserve"> Under Floor</w:t>
      </w:r>
    </w:p>
    <w:p w14:paraId="3B789561" w14:textId="788BFA9E" w:rsidR="00B46663" w:rsidRDefault="000D196B" w:rsidP="000D196B">
      <w:pPr>
        <w:rPr>
          <w:b/>
          <w:bCs/>
          <w:sz w:val="32"/>
          <w:szCs w:val="32"/>
          <w:u w:val="single"/>
        </w:rPr>
      </w:pPr>
      <w:r w:rsidRPr="000D196B">
        <w:rPr>
          <w:b/>
          <w:bCs/>
          <w:sz w:val="32"/>
          <w:szCs w:val="32"/>
          <w:u w:val="single"/>
        </w:rPr>
        <w:lastRenderedPageBreak/>
        <w:t xml:space="preserve">Options </w:t>
      </w:r>
    </w:p>
    <w:p w14:paraId="2D1A6A2C" w14:textId="10AC98B8" w:rsidR="000D196B" w:rsidRPr="005E61B1" w:rsidRDefault="000D196B" w:rsidP="000D196B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5E61B1">
        <w:rPr>
          <w:sz w:val="32"/>
          <w:szCs w:val="32"/>
        </w:rPr>
        <w:t>Front Push Plate ¼” &amp; Stack Holders</w:t>
      </w:r>
    </w:p>
    <w:p w14:paraId="486B71E2" w14:textId="02EE9E1C" w:rsidR="000D196B" w:rsidRPr="005E61B1" w:rsidRDefault="000D196B" w:rsidP="000D196B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5E61B1">
        <w:rPr>
          <w:sz w:val="32"/>
          <w:szCs w:val="32"/>
        </w:rPr>
        <w:t>Winches Fixed or Sliding</w:t>
      </w:r>
    </w:p>
    <w:p w14:paraId="173447D4" w14:textId="7A614916" w:rsidR="000D196B" w:rsidRPr="005E61B1" w:rsidRDefault="000D196B" w:rsidP="000D196B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5E61B1">
        <w:rPr>
          <w:sz w:val="32"/>
          <w:szCs w:val="32"/>
        </w:rPr>
        <w:t>Sloped Rear Ramp</w:t>
      </w:r>
    </w:p>
    <w:p w14:paraId="4481153E" w14:textId="79C88109" w:rsidR="000D196B" w:rsidRPr="005E61B1" w:rsidRDefault="005E61B1" w:rsidP="000D196B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5E61B1">
        <w:rPr>
          <w:sz w:val="32"/>
          <w:szCs w:val="32"/>
        </w:rPr>
        <w:t xml:space="preserve">D-Rings </w:t>
      </w:r>
      <w:r w:rsidR="006B29B8">
        <w:rPr>
          <w:sz w:val="32"/>
          <w:szCs w:val="32"/>
        </w:rPr>
        <w:t>W</w:t>
      </w:r>
      <w:r w:rsidRPr="005E61B1">
        <w:rPr>
          <w:sz w:val="32"/>
          <w:szCs w:val="32"/>
        </w:rPr>
        <w:t>ith &amp; With Out Recess</w:t>
      </w:r>
    </w:p>
    <w:p w14:paraId="6CB63220" w14:textId="4B242A0C" w:rsidR="005E61B1" w:rsidRDefault="006B29B8" w:rsidP="000D196B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Flat Steel</w:t>
      </w:r>
      <w:r w:rsidR="005E61B1" w:rsidRPr="005E61B1">
        <w:rPr>
          <w:sz w:val="32"/>
          <w:szCs w:val="32"/>
        </w:rPr>
        <w:t xml:space="preserve"> or Other Gauges</w:t>
      </w:r>
    </w:p>
    <w:p w14:paraId="79BAB5DD" w14:textId="2F411832" w:rsidR="008331D9" w:rsidRDefault="008331D9" w:rsidP="000D196B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Recess Wheels 10” to Ground</w:t>
      </w:r>
    </w:p>
    <w:p w14:paraId="03E80F7C" w14:textId="610851F9" w:rsidR="008331D9" w:rsidRPr="005E61B1" w:rsidRDefault="008331D9" w:rsidP="000D196B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102” Wide Deck</w:t>
      </w:r>
    </w:p>
    <w:p w14:paraId="711F1F9B" w14:textId="3940554D" w:rsidR="005E61B1" w:rsidRPr="005E61B1" w:rsidRDefault="005E61B1" w:rsidP="000D196B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5E61B1">
        <w:rPr>
          <w:sz w:val="32"/>
          <w:szCs w:val="32"/>
        </w:rPr>
        <w:t>Choice of Paint Colors</w:t>
      </w:r>
    </w:p>
    <w:sectPr w:rsidR="005E61B1" w:rsidRPr="005E61B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129EB4" w14:textId="77777777" w:rsidR="00B46663" w:rsidRDefault="00B46663" w:rsidP="00B46663">
      <w:pPr>
        <w:spacing w:after="0" w:line="240" w:lineRule="auto"/>
      </w:pPr>
      <w:r>
        <w:separator/>
      </w:r>
    </w:p>
  </w:endnote>
  <w:endnote w:type="continuationSeparator" w:id="0">
    <w:p w14:paraId="0F9E8D39" w14:textId="77777777" w:rsidR="00B46663" w:rsidRDefault="00B46663" w:rsidP="00B46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B9293" w14:textId="2EEC416D" w:rsidR="005E61B1" w:rsidRDefault="008331D9">
    <w:pPr>
      <w:pStyle w:val="Footer"/>
    </w:pPr>
    <w:r>
      <w:fldChar w:fldCharType="begin"/>
    </w:r>
    <w:r>
      <w:instrText xml:space="preserve"> FILENAME \p \* MERGEFORMAT </w:instrText>
    </w:r>
    <w:r>
      <w:fldChar w:fldCharType="separate"/>
    </w:r>
    <w:r>
      <w:rPr>
        <w:noProof/>
      </w:rPr>
      <w:t>Z:\Brochures\Mercenary New Brocures\Brochure Flat Bed 053024.docx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6867C4" w14:textId="77777777" w:rsidR="00B46663" w:rsidRDefault="00B46663" w:rsidP="00B46663">
      <w:pPr>
        <w:spacing w:after="0" w:line="240" w:lineRule="auto"/>
      </w:pPr>
      <w:r>
        <w:separator/>
      </w:r>
    </w:p>
  </w:footnote>
  <w:footnote w:type="continuationSeparator" w:id="0">
    <w:p w14:paraId="47F3236E" w14:textId="77777777" w:rsidR="00B46663" w:rsidRDefault="00B46663" w:rsidP="00B46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6C43C" w14:textId="5675ABFD" w:rsidR="00B46663" w:rsidRPr="00FD106E" w:rsidRDefault="00B46663" w:rsidP="00FD106E">
    <w:pPr>
      <w:pStyle w:val="Header"/>
      <w:jc w:val="center"/>
      <w:rPr>
        <w:b/>
        <w:bCs/>
        <w:sz w:val="32"/>
        <w:szCs w:val="32"/>
      </w:rPr>
    </w:pPr>
    <w:r w:rsidRPr="00FD106E">
      <w:rPr>
        <w:b/>
        <w:bCs/>
        <w:sz w:val="32"/>
        <w:szCs w:val="32"/>
      </w:rPr>
      <w:t>MCLAUGHLIN WASTE EQUIPMENT INC.</w:t>
    </w:r>
  </w:p>
  <w:p w14:paraId="7B53DD47" w14:textId="30E62587" w:rsidR="00B46663" w:rsidRPr="00FD106E" w:rsidRDefault="00B46663" w:rsidP="00FD106E">
    <w:pPr>
      <w:pStyle w:val="Header"/>
      <w:jc w:val="center"/>
      <w:rPr>
        <w:b/>
        <w:bCs/>
      </w:rPr>
    </w:pPr>
    <w:r w:rsidRPr="00FD106E">
      <w:rPr>
        <w:b/>
        <w:bCs/>
        <w:sz w:val="32"/>
        <w:szCs w:val="32"/>
      </w:rPr>
      <w:t>FLATBED ROLL OFF BODY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E6131"/>
    <w:multiLevelType w:val="hybridMultilevel"/>
    <w:tmpl w:val="A0A8EF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2A0D88"/>
    <w:multiLevelType w:val="hybridMultilevel"/>
    <w:tmpl w:val="A9861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E3D2F"/>
    <w:multiLevelType w:val="hybridMultilevel"/>
    <w:tmpl w:val="E37A6B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06503143">
    <w:abstractNumId w:val="1"/>
  </w:num>
  <w:num w:numId="2" w16cid:durableId="794367203">
    <w:abstractNumId w:val="0"/>
  </w:num>
  <w:num w:numId="3" w16cid:durableId="229074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663"/>
    <w:rsid w:val="000D196B"/>
    <w:rsid w:val="004C25B4"/>
    <w:rsid w:val="005D6DF6"/>
    <w:rsid w:val="005E61B1"/>
    <w:rsid w:val="006B29B8"/>
    <w:rsid w:val="008331D9"/>
    <w:rsid w:val="00A117F7"/>
    <w:rsid w:val="00A34117"/>
    <w:rsid w:val="00B46663"/>
    <w:rsid w:val="00B8285D"/>
    <w:rsid w:val="00FD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2FD2E"/>
  <w15:chartTrackingRefBased/>
  <w15:docId w15:val="{97274C87-A256-48A7-A0B6-E98D1F3BD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6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663"/>
  </w:style>
  <w:style w:type="paragraph" w:styleId="Footer">
    <w:name w:val="footer"/>
    <w:basedOn w:val="Normal"/>
    <w:link w:val="FooterChar"/>
    <w:uiPriority w:val="99"/>
    <w:unhideWhenUsed/>
    <w:rsid w:val="00B46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663"/>
  </w:style>
  <w:style w:type="paragraph" w:styleId="ListParagraph">
    <w:name w:val="List Paragraph"/>
    <w:basedOn w:val="Normal"/>
    <w:uiPriority w:val="34"/>
    <w:qFormat/>
    <w:rsid w:val="00B46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 McLaughlin</dc:creator>
  <cp:keywords/>
  <dc:description/>
  <cp:lastModifiedBy>Danny McLaughlin</cp:lastModifiedBy>
  <cp:revision>4</cp:revision>
  <cp:lastPrinted>2024-08-13T19:37:00Z</cp:lastPrinted>
  <dcterms:created xsi:type="dcterms:W3CDTF">2024-05-30T21:37:00Z</dcterms:created>
  <dcterms:modified xsi:type="dcterms:W3CDTF">2024-08-13T19:37:00Z</dcterms:modified>
</cp:coreProperties>
</file>